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699C8" w14:textId="51A8F80E" w:rsidR="00BC6B2B" w:rsidRPr="004442F2" w:rsidRDefault="00CB770B" w:rsidP="004442F2">
      <w:pPr>
        <w:pStyle w:val="Heading1"/>
        <w:rPr>
          <w:b/>
          <w:bCs/>
        </w:rPr>
      </w:pPr>
      <w:r w:rsidRPr="004442F2">
        <w:rPr>
          <w:b/>
          <w:bCs/>
        </w:rPr>
        <w:t xml:space="preserve">PR Marketing Report – </w:t>
      </w:r>
      <w:r w:rsidR="00937711">
        <w:rPr>
          <w:b/>
          <w:bCs/>
        </w:rPr>
        <w:t>Aug</w:t>
      </w:r>
      <w:r w:rsidRPr="004442F2">
        <w:rPr>
          <w:b/>
          <w:bCs/>
        </w:rPr>
        <w:t xml:space="preserve"> 2022</w:t>
      </w:r>
    </w:p>
    <w:p w14:paraId="6BA594F7" w14:textId="532FF661" w:rsidR="00CB770B" w:rsidRDefault="00CB770B"/>
    <w:p w14:paraId="6441AB39" w14:textId="15781006" w:rsidR="00E720EB" w:rsidRDefault="00937711" w:rsidP="00CB770B">
      <w:pPr>
        <w:pStyle w:val="ListParagraph"/>
        <w:numPr>
          <w:ilvl w:val="0"/>
          <w:numId w:val="1"/>
        </w:numPr>
      </w:pPr>
      <w:r>
        <w:t xml:space="preserve">Social Media Events are being created.  Should have the October event by the time the board meeting happens and concert events next week.  </w:t>
      </w:r>
    </w:p>
    <w:p w14:paraId="3A0B8322" w14:textId="34F2FF35" w:rsidR="00937711" w:rsidRDefault="00937711" w:rsidP="00CB770B">
      <w:pPr>
        <w:pStyle w:val="ListParagraph"/>
        <w:numPr>
          <w:ilvl w:val="0"/>
          <w:numId w:val="1"/>
        </w:numPr>
      </w:pPr>
      <w:r>
        <w:t xml:space="preserve">Lindsay is going to continue on with us and help get our Social Media Calendar updated though the end of the year. </w:t>
      </w:r>
    </w:p>
    <w:p w14:paraId="53453800" w14:textId="27C11F3E" w:rsidR="004442F2" w:rsidRDefault="00937711" w:rsidP="004442F2">
      <w:pPr>
        <w:pStyle w:val="ListParagraph"/>
        <w:numPr>
          <w:ilvl w:val="0"/>
          <w:numId w:val="1"/>
        </w:numPr>
      </w:pPr>
      <w:r>
        <w:t>Print and online material are in progress.  First draft will be due for review by 9/15.  We should have print ready art by 10/1.</w:t>
      </w:r>
    </w:p>
    <w:p w14:paraId="36D848DE" w14:textId="6AB26C4B" w:rsidR="00AC56D4" w:rsidRDefault="00AC56D4" w:rsidP="004442F2">
      <w:pPr>
        <w:pStyle w:val="ListParagraph"/>
        <w:numPr>
          <w:ilvl w:val="0"/>
          <w:numId w:val="1"/>
        </w:numPr>
      </w:pPr>
      <w:r>
        <w:t xml:space="preserve">Calls are out for demo for the new version of </w:t>
      </w:r>
      <w:proofErr w:type="spellStart"/>
      <w:r>
        <w:t>Groupanizer</w:t>
      </w:r>
      <w:proofErr w:type="spellEnd"/>
      <w:r>
        <w:t xml:space="preserve"> and for Chorus Connection so that we can update our member Web offerings.</w:t>
      </w:r>
    </w:p>
    <w:p w14:paraId="6BB07F52" w14:textId="3109064C" w:rsidR="00937711" w:rsidRDefault="00937711" w:rsidP="00937711"/>
    <w:p w14:paraId="4216C2E0" w14:textId="59F17626" w:rsidR="00937711" w:rsidRDefault="00937711" w:rsidP="00937711">
      <w:r>
        <w:t>Stats:</w:t>
      </w:r>
      <w:bookmarkStart w:id="0" w:name="_GoBack"/>
      <w:bookmarkEnd w:id="0"/>
    </w:p>
    <w:p w14:paraId="48D3B2A8" w14:textId="03012765" w:rsidR="00CB770B" w:rsidRDefault="00CB770B" w:rsidP="0034736E">
      <w:pPr>
        <w:pStyle w:val="ListParagraph"/>
        <w:numPr>
          <w:ilvl w:val="0"/>
          <w:numId w:val="1"/>
        </w:numPr>
        <w:ind w:left="1080"/>
      </w:pPr>
      <w:r>
        <w:t xml:space="preserve">Web </w:t>
      </w:r>
      <w:r w:rsidR="004442F2">
        <w:t>visits (</w:t>
      </w:r>
      <w:r w:rsidR="001A066F">
        <w:t>90 days)</w:t>
      </w:r>
    </w:p>
    <w:p w14:paraId="16E1E0C7" w14:textId="01E21086" w:rsidR="001A066F" w:rsidRDefault="001A066F" w:rsidP="001A066F">
      <w:pPr>
        <w:pStyle w:val="ListParagraph"/>
        <w:numPr>
          <w:ilvl w:val="1"/>
          <w:numId w:val="1"/>
        </w:numPr>
      </w:pPr>
      <w:r>
        <w:t>1</w:t>
      </w:r>
      <w:r w:rsidR="00937711">
        <w:t>800</w:t>
      </w:r>
      <w:r>
        <w:t xml:space="preserve"> unique visitors</w:t>
      </w:r>
    </w:p>
    <w:p w14:paraId="0B38D3E7" w14:textId="077E4834" w:rsidR="001A066F" w:rsidRDefault="004442F2" w:rsidP="001A066F">
      <w:pPr>
        <w:pStyle w:val="ListParagraph"/>
        <w:numPr>
          <w:ilvl w:val="1"/>
          <w:numId w:val="1"/>
        </w:numPr>
      </w:pPr>
      <w:r>
        <w:t>2</w:t>
      </w:r>
      <w:r w:rsidR="00937711">
        <w:t>300</w:t>
      </w:r>
      <w:r>
        <w:t>unique</w:t>
      </w:r>
      <w:r w:rsidR="001A066F">
        <w:t xml:space="preserve"> sessions</w:t>
      </w:r>
    </w:p>
    <w:p w14:paraId="62332DFE" w14:textId="5121FABC" w:rsidR="001A066F" w:rsidRDefault="001A066F" w:rsidP="001A066F">
      <w:pPr>
        <w:pStyle w:val="ListParagraph"/>
        <w:numPr>
          <w:ilvl w:val="1"/>
          <w:numId w:val="1"/>
        </w:numPr>
      </w:pPr>
      <w:r>
        <w:t>4</w:t>
      </w:r>
      <w:r w:rsidR="00937711">
        <w:t>2</w:t>
      </w:r>
      <w:r>
        <w:t>% bounce rate (lower is better – though this is debatable with our content)</w:t>
      </w:r>
    </w:p>
    <w:p w14:paraId="13FC0B5E" w14:textId="5CFC33D0" w:rsidR="001A066F" w:rsidRDefault="001A066F" w:rsidP="001A066F">
      <w:pPr>
        <w:pStyle w:val="ListParagraph"/>
        <w:numPr>
          <w:ilvl w:val="1"/>
          <w:numId w:val="1"/>
        </w:numPr>
      </w:pPr>
      <w:r>
        <w:t>53% computer, 45% mobile device, 2% tablet/other</w:t>
      </w:r>
    </w:p>
    <w:p w14:paraId="2E6B087D" w14:textId="77777777" w:rsidR="001A066F" w:rsidRDefault="001A066F" w:rsidP="001A066F"/>
    <w:p w14:paraId="17AF797E" w14:textId="40A5DA55" w:rsidR="00CB770B" w:rsidRDefault="00CB770B" w:rsidP="0034736E">
      <w:pPr>
        <w:pStyle w:val="ListParagraph"/>
        <w:numPr>
          <w:ilvl w:val="0"/>
          <w:numId w:val="1"/>
        </w:numPr>
        <w:ind w:left="1080"/>
      </w:pPr>
      <w:r>
        <w:t>YouTube Chanel Visits/views</w:t>
      </w:r>
    </w:p>
    <w:p w14:paraId="35B5BDC8" w14:textId="13350683" w:rsidR="001A066F" w:rsidRDefault="001A066F" w:rsidP="001A066F">
      <w:pPr>
        <w:pStyle w:val="ListParagraph"/>
        <w:numPr>
          <w:ilvl w:val="1"/>
          <w:numId w:val="1"/>
        </w:numPr>
      </w:pPr>
      <w:r>
        <w:t xml:space="preserve">Views:  </w:t>
      </w:r>
      <w:r w:rsidR="00AC56D4">
        <w:t>617</w:t>
      </w:r>
    </w:p>
    <w:p w14:paraId="1381DF4E" w14:textId="6E620BEF" w:rsidR="001A066F" w:rsidRDefault="001A066F" w:rsidP="001A066F">
      <w:pPr>
        <w:pStyle w:val="ListParagraph"/>
        <w:numPr>
          <w:ilvl w:val="1"/>
          <w:numId w:val="1"/>
        </w:numPr>
      </w:pPr>
      <w:r>
        <w:t xml:space="preserve">Watch time:  </w:t>
      </w:r>
      <w:r w:rsidR="00AC56D4">
        <w:t xml:space="preserve">21.8 </w:t>
      </w:r>
      <w:r>
        <w:t>hours</w:t>
      </w:r>
    </w:p>
    <w:p w14:paraId="6C7C14B0" w14:textId="45D7836A" w:rsidR="001A066F" w:rsidRDefault="001A066F" w:rsidP="001A066F">
      <w:pPr>
        <w:pStyle w:val="ListParagraph"/>
        <w:numPr>
          <w:ilvl w:val="1"/>
          <w:numId w:val="1"/>
        </w:numPr>
      </w:pPr>
      <w:r>
        <w:t>Subscribers:  +</w:t>
      </w:r>
      <w:r w:rsidR="00AC56D4">
        <w:t>2</w:t>
      </w:r>
      <w:r>
        <w:t xml:space="preserve"> (3</w:t>
      </w:r>
      <w:r w:rsidR="00AC56D4">
        <w:t>7</w:t>
      </w:r>
      <w:r>
        <w:t xml:space="preserve"> total)</w:t>
      </w:r>
    </w:p>
    <w:p w14:paraId="74038ADF" w14:textId="77777777" w:rsidR="0034736E" w:rsidRDefault="0034736E" w:rsidP="0034736E"/>
    <w:p w14:paraId="23ACB222" w14:textId="55F21AFF" w:rsidR="0034736E" w:rsidRPr="0034736E" w:rsidRDefault="00CB770B" w:rsidP="0034736E">
      <w:pPr>
        <w:pStyle w:val="ListParagraph"/>
        <w:numPr>
          <w:ilvl w:val="0"/>
          <w:numId w:val="1"/>
        </w:numPr>
        <w:ind w:left="1080"/>
      </w:pPr>
      <w:r>
        <w:t>FB Stats</w:t>
      </w:r>
    </w:p>
    <w:p w14:paraId="51F6968F" w14:textId="26BFAB1E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Post reach </w:t>
      </w:r>
      <w:r w:rsidR="00AC56D4">
        <w:rPr>
          <w:rFonts w:cstheme="minorHAnsi"/>
        </w:rPr>
        <w:t>2,784 (-40%)</w:t>
      </w:r>
    </w:p>
    <w:p w14:paraId="60F82BBB" w14:textId="4400B278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Post engagement </w:t>
      </w:r>
      <w:r w:rsidR="00AC56D4">
        <w:rPr>
          <w:rFonts w:cstheme="minorHAnsi"/>
        </w:rPr>
        <w:t>1486 (-25%)</w:t>
      </w:r>
    </w:p>
    <w:p w14:paraId="7C6264D2" w14:textId="401963A9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>New Page Followers 1</w:t>
      </w:r>
      <w:r w:rsidR="00AC56D4">
        <w:rPr>
          <w:rFonts w:cstheme="minorHAnsi"/>
        </w:rPr>
        <w:t>1(-50%)</w:t>
      </w:r>
    </w:p>
    <w:p w14:paraId="0CBCFE4A" w14:textId="2FF4F208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Reactions </w:t>
      </w:r>
      <w:r w:rsidR="00AC56D4">
        <w:rPr>
          <w:rFonts w:cstheme="minorHAnsi"/>
        </w:rPr>
        <w:t>568</w:t>
      </w:r>
    </w:p>
    <w:p w14:paraId="7B3C5364" w14:textId="37A1EE81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Comments </w:t>
      </w:r>
      <w:r w:rsidR="00AC56D4">
        <w:rPr>
          <w:rFonts w:cstheme="minorHAnsi"/>
        </w:rPr>
        <w:t>77 (+225)</w:t>
      </w:r>
    </w:p>
    <w:p w14:paraId="6516C0C2" w14:textId="20665943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Shares </w:t>
      </w:r>
      <w:r w:rsidR="00AC56D4">
        <w:rPr>
          <w:rFonts w:cstheme="minorHAnsi"/>
        </w:rPr>
        <w:t>13 (-80%)</w:t>
      </w:r>
    </w:p>
    <w:p w14:paraId="59DDC845" w14:textId="1D5A8409" w:rsidR="0034736E" w:rsidRP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 xml:space="preserve">Photo views </w:t>
      </w:r>
      <w:r w:rsidR="00AC56D4">
        <w:rPr>
          <w:rFonts w:cstheme="minorHAnsi"/>
        </w:rPr>
        <w:t>384 (+100%)</w:t>
      </w:r>
    </w:p>
    <w:p w14:paraId="680D27DF" w14:textId="44027DC1" w:rsidR="0034736E" w:rsidRDefault="0034736E" w:rsidP="0034736E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1800"/>
        <w:rPr>
          <w:rFonts w:cstheme="minorHAnsi"/>
        </w:rPr>
      </w:pPr>
      <w:r w:rsidRPr="0034736E">
        <w:rPr>
          <w:rFonts w:cstheme="minorHAnsi"/>
        </w:rPr>
        <w:t>Link clicks 117</w:t>
      </w:r>
    </w:p>
    <w:p w14:paraId="2E9F3C24" w14:textId="77777777" w:rsidR="0034736E" w:rsidRPr="0034736E" w:rsidRDefault="0034736E" w:rsidP="0034736E">
      <w:pPr>
        <w:autoSpaceDE w:val="0"/>
        <w:autoSpaceDN w:val="0"/>
        <w:adjustRightInd w:val="0"/>
        <w:ind w:left="360"/>
        <w:rPr>
          <w:rFonts w:cstheme="minorHAnsi"/>
        </w:rPr>
      </w:pPr>
    </w:p>
    <w:p w14:paraId="3CD24DE9" w14:textId="22145C64" w:rsidR="000D761B" w:rsidRDefault="000D761B" w:rsidP="00E720EB"/>
    <w:p w14:paraId="02292E8A" w14:textId="3E24E064" w:rsidR="00AC56D4" w:rsidRDefault="00AC56D4" w:rsidP="00E720EB"/>
    <w:p w14:paraId="1608CB2E" w14:textId="77777777" w:rsidR="000D761B" w:rsidRDefault="000D761B" w:rsidP="000D761B"/>
    <w:p w14:paraId="2994A609" w14:textId="46B269BB" w:rsidR="00CB770B" w:rsidRDefault="00CB770B"/>
    <w:p w14:paraId="458F0932" w14:textId="462C145B" w:rsidR="00CB770B" w:rsidRDefault="00CB770B"/>
    <w:sectPr w:rsidR="00CB770B" w:rsidSect="00E4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573C2"/>
    <w:multiLevelType w:val="hybridMultilevel"/>
    <w:tmpl w:val="0518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0B"/>
    <w:rsid w:val="000D761B"/>
    <w:rsid w:val="001A066F"/>
    <w:rsid w:val="002F3B98"/>
    <w:rsid w:val="0034736E"/>
    <w:rsid w:val="004442F2"/>
    <w:rsid w:val="005F464F"/>
    <w:rsid w:val="00723C94"/>
    <w:rsid w:val="008C0BDC"/>
    <w:rsid w:val="00937711"/>
    <w:rsid w:val="00AC56D4"/>
    <w:rsid w:val="00BC6B2B"/>
    <w:rsid w:val="00CB770B"/>
    <w:rsid w:val="00E41500"/>
    <w:rsid w:val="00E720EB"/>
    <w:rsid w:val="00F5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9CD9B"/>
  <w15:chartTrackingRefBased/>
  <w15:docId w15:val="{25D39547-0DE0-BA44-A88D-5A4D4372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2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4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8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80206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1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8158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92728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2400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1688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7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73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1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6703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4266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101071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36240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4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40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2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436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654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344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0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89520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0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4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038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07103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67850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2695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08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453848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3806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325922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08506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28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0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86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744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8954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78956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3314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3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5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9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3184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829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67314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809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05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1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4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6801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475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99199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61954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6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0374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9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8652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50791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5958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06007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1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3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63983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82678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8747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66551">
                                              <w:marLeft w:val="-9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0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1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Turner</dc:creator>
  <cp:keywords/>
  <dc:description/>
  <cp:lastModifiedBy>Lawrence Turner</cp:lastModifiedBy>
  <cp:revision>2</cp:revision>
  <dcterms:created xsi:type="dcterms:W3CDTF">2022-09-15T02:04:00Z</dcterms:created>
  <dcterms:modified xsi:type="dcterms:W3CDTF">2022-09-15T02:04:00Z</dcterms:modified>
</cp:coreProperties>
</file>